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D459" w14:textId="5BAAEDAD" w:rsidR="004A5347" w:rsidRPr="004A5347" w:rsidRDefault="004A5347" w:rsidP="004A5347">
      <w:r w:rsidRPr="004A5347">
        <w:drawing>
          <wp:inline distT="0" distB="0" distL="0" distR="0" wp14:anchorId="2177DD54" wp14:editId="6A83BBCC">
            <wp:extent cx="5362575" cy="1390650"/>
            <wp:effectExtent l="0" t="0" r="9525" b="0"/>
            <wp:docPr id="5417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E45B4" w14:textId="77777777" w:rsidR="004A5347" w:rsidRPr="004A5347" w:rsidRDefault="004A5347" w:rsidP="004A5347">
      <w:r w:rsidRPr="004A5347">
        <w:t> </w:t>
      </w:r>
    </w:p>
    <w:p w14:paraId="3514EF65" w14:textId="30853BD2" w:rsidR="004A5347" w:rsidRPr="004A5347" w:rsidRDefault="004A5347" w:rsidP="004A5347">
      <w:r w:rsidRPr="004A5347">
        <w:rPr>
          <w:b/>
          <w:bCs/>
        </w:rPr>
        <w:t>Date:</w:t>
      </w:r>
      <w:r w:rsidRPr="004A5347">
        <w:t xml:space="preserve">                                      Wednesday, </w:t>
      </w:r>
      <w:r>
        <w:t>April</w:t>
      </w:r>
      <w:r w:rsidRPr="004A5347">
        <w:t xml:space="preserve"> 1</w:t>
      </w:r>
      <w:r>
        <w:t>5</w:t>
      </w:r>
      <w:r w:rsidRPr="004A5347">
        <w:t>, 2026</w:t>
      </w:r>
    </w:p>
    <w:p w14:paraId="7F30C9D5" w14:textId="77777777" w:rsidR="004A5347" w:rsidRPr="004A5347" w:rsidRDefault="004A5347" w:rsidP="004A5347">
      <w:r w:rsidRPr="004A5347">
        <w:rPr>
          <w:b/>
          <w:bCs/>
        </w:rPr>
        <w:t>Time:</w:t>
      </w:r>
      <w:r w:rsidRPr="004A5347">
        <w:t>                                             3:00 pm – 5:00 pm</w:t>
      </w:r>
    </w:p>
    <w:p w14:paraId="0DBBEFE9" w14:textId="77777777" w:rsidR="004A5347" w:rsidRPr="004A5347" w:rsidRDefault="004A5347" w:rsidP="004A5347">
      <w:r w:rsidRPr="004A5347">
        <w:rPr>
          <w:b/>
          <w:bCs/>
        </w:rPr>
        <w:t>Location:</w:t>
      </w:r>
      <w:r w:rsidRPr="004A5347">
        <w:t>                                     </w:t>
      </w:r>
      <w:hyperlink r:id="rId9" w:tooltip="https://us06web.zoom.us/meeting/register/mZ2hJinQTpyjVqXKg32axA" w:history="1">
        <w:r w:rsidRPr="004A5347">
          <w:rPr>
            <w:rStyle w:val="Hyperlink"/>
          </w:rPr>
          <w:t>Register Here!</w:t>
        </w:r>
      </w:hyperlink>
    </w:p>
    <w:p w14:paraId="7DEF771C" w14:textId="77777777" w:rsidR="004A5347" w:rsidRPr="004A5347" w:rsidRDefault="004A5347" w:rsidP="004A5347">
      <w:r w:rsidRPr="004A5347">
        <w:rPr>
          <w:b/>
          <w:bCs/>
          <w:u w:val="single"/>
        </w:rPr>
        <w:t> </w:t>
      </w:r>
    </w:p>
    <w:p w14:paraId="66B97996" w14:textId="77777777" w:rsidR="004A5347" w:rsidRPr="004A5347" w:rsidRDefault="004A5347" w:rsidP="004A5347">
      <w:r w:rsidRPr="004A5347">
        <w:rPr>
          <w:b/>
          <w:bCs/>
        </w:rPr>
        <w:t>Agenda Items:</w:t>
      </w:r>
    </w:p>
    <w:p w14:paraId="747A589D" w14:textId="16EB2F9B" w:rsidR="004A5347" w:rsidRPr="004A5347" w:rsidRDefault="004A5347" w:rsidP="004A5347">
      <w:pPr>
        <w:numPr>
          <w:ilvl w:val="0"/>
          <w:numId w:val="1"/>
        </w:numPr>
      </w:pPr>
      <w:r w:rsidRPr="004A5347">
        <w:rPr>
          <w:b/>
          <w:bCs/>
        </w:rPr>
        <w:t>Welcome and Introductions</w:t>
      </w:r>
      <w:r w:rsidR="00EE4F21">
        <w:rPr>
          <w:b/>
          <w:bCs/>
        </w:rPr>
        <w:t xml:space="preserve"> (3:00)</w:t>
      </w:r>
    </w:p>
    <w:p w14:paraId="14A6792C" w14:textId="77777777" w:rsidR="004A5347" w:rsidRPr="004A5347" w:rsidRDefault="004A5347" w:rsidP="004A5347">
      <w:pPr>
        <w:numPr>
          <w:ilvl w:val="0"/>
          <w:numId w:val="1"/>
        </w:numPr>
      </w:pPr>
      <w:r w:rsidRPr="004A5347">
        <w:rPr>
          <w:b/>
          <w:bCs/>
        </w:rPr>
        <w:t>SBCEH Updates &amp; SPA 8 System Updates (3:05)</w:t>
      </w:r>
    </w:p>
    <w:p w14:paraId="51834375" w14:textId="77777777" w:rsidR="004A5347" w:rsidRPr="004A5347" w:rsidRDefault="004A5347" w:rsidP="004A5347">
      <w:r w:rsidRPr="004A5347">
        <w:rPr>
          <w:i/>
          <w:iCs/>
        </w:rPr>
        <w:t>Grace Weltman, Chair, South Bay Coalition to End Homelessness</w:t>
      </w:r>
    </w:p>
    <w:p w14:paraId="33BFBB5E" w14:textId="07062083" w:rsidR="004A5347" w:rsidRPr="004A5347" w:rsidRDefault="004A5347" w:rsidP="004A5347">
      <w:pPr>
        <w:numPr>
          <w:ilvl w:val="0"/>
          <w:numId w:val="2"/>
        </w:numPr>
      </w:pPr>
      <w:r w:rsidRPr="004A5347">
        <w:rPr>
          <w:b/>
          <w:bCs/>
        </w:rPr>
        <w:t>CAL-AIM</w:t>
      </w:r>
      <w:r w:rsidR="00A2123D">
        <w:rPr>
          <w:b/>
          <w:bCs/>
        </w:rPr>
        <w:t xml:space="preserve"> Presentation</w:t>
      </w:r>
      <w:r w:rsidRPr="004A5347">
        <w:rPr>
          <w:b/>
          <w:bCs/>
        </w:rPr>
        <w:t xml:space="preserve"> (3:20)</w:t>
      </w:r>
      <w:r w:rsidRPr="004A5347">
        <w:rPr>
          <w:i/>
          <w:iCs/>
        </w:rPr>
        <w:t> </w:t>
      </w:r>
      <w:r w:rsidRPr="004A5347">
        <w:rPr>
          <w:i/>
          <w:iCs/>
        </w:rPr>
        <w:t> </w:t>
      </w:r>
      <w:r w:rsidRPr="004A5347">
        <w:rPr>
          <w:i/>
          <w:iCs/>
        </w:rPr>
        <w:t> </w:t>
      </w:r>
      <w:r w:rsidRPr="004A5347">
        <w:rPr>
          <w:i/>
          <w:iCs/>
        </w:rPr>
        <w:t> </w:t>
      </w:r>
      <w:r w:rsidRPr="004A5347">
        <w:rPr>
          <w:i/>
          <w:iCs/>
        </w:rPr>
        <w:t> </w:t>
      </w:r>
    </w:p>
    <w:p w14:paraId="5D83D326" w14:textId="2DD0E152" w:rsidR="004A5347" w:rsidRPr="004A5347" w:rsidRDefault="004A5347" w:rsidP="004A5347">
      <w:r w:rsidRPr="004A5347">
        <w:rPr>
          <w:i/>
          <w:iCs/>
        </w:rPr>
        <w:t xml:space="preserve">Yvonne Golub: </w:t>
      </w:r>
      <w:proofErr w:type="spellStart"/>
      <w:r w:rsidRPr="004A5347">
        <w:rPr>
          <w:i/>
          <w:iCs/>
        </w:rPr>
        <w:t>CalA</w:t>
      </w:r>
      <w:r>
        <w:rPr>
          <w:i/>
          <w:iCs/>
        </w:rPr>
        <w:t>i</w:t>
      </w:r>
      <w:r w:rsidRPr="004A5347">
        <w:rPr>
          <w:i/>
          <w:iCs/>
        </w:rPr>
        <w:t>m</w:t>
      </w:r>
      <w:proofErr w:type="spellEnd"/>
      <w:r w:rsidRPr="004A5347">
        <w:rPr>
          <w:i/>
          <w:iCs/>
        </w:rPr>
        <w:t xml:space="preserve"> Specialist: HERO Community Services</w:t>
      </w:r>
    </w:p>
    <w:p w14:paraId="25483604" w14:textId="3A5C217A" w:rsidR="004A5347" w:rsidRPr="004A5347" w:rsidRDefault="004A5347" w:rsidP="004A5347">
      <w:pPr>
        <w:numPr>
          <w:ilvl w:val="0"/>
          <w:numId w:val="3"/>
        </w:numPr>
      </w:pPr>
      <w:r w:rsidRPr="004A5347">
        <w:rPr>
          <w:b/>
          <w:bCs/>
        </w:rPr>
        <w:t xml:space="preserve">Brain Health </w:t>
      </w:r>
      <w:r w:rsidR="00A2123D">
        <w:rPr>
          <w:b/>
          <w:bCs/>
        </w:rPr>
        <w:t>Presentation</w:t>
      </w:r>
      <w:r w:rsidR="00A2123D" w:rsidRPr="004A5347">
        <w:rPr>
          <w:b/>
          <w:bCs/>
        </w:rPr>
        <w:t xml:space="preserve"> </w:t>
      </w:r>
      <w:r w:rsidRPr="004A5347">
        <w:rPr>
          <w:b/>
          <w:bCs/>
        </w:rPr>
        <w:t>(3:35)</w:t>
      </w:r>
    </w:p>
    <w:p w14:paraId="5E4D0FCB" w14:textId="77777777" w:rsidR="004A5347" w:rsidRDefault="004A5347" w:rsidP="004A5347">
      <w:pPr>
        <w:rPr>
          <w:i/>
          <w:iCs/>
        </w:rPr>
      </w:pPr>
      <w:r w:rsidRPr="004A5347">
        <w:rPr>
          <w:i/>
          <w:iCs/>
        </w:rPr>
        <w:t>George Yakoub: Brain Health</w:t>
      </w:r>
    </w:p>
    <w:p w14:paraId="2F0FAD49" w14:textId="2841D425" w:rsidR="004A5347" w:rsidRDefault="004A5347" w:rsidP="004A5347">
      <w:pPr>
        <w:pStyle w:val="ListParagraph"/>
        <w:numPr>
          <w:ilvl w:val="0"/>
          <w:numId w:val="4"/>
        </w:numPr>
      </w:pPr>
      <w:r w:rsidRPr="004A5347">
        <w:t>Brain Health USA provides comprehensive mental health services, including psychiatric evaluations, medication management, and individual, group, and family therapy. Their approach is patient-centered and tailored to support individuals experiencing</w:t>
      </w:r>
      <w:r>
        <w:t xml:space="preserve"> mental health concerns. </w:t>
      </w:r>
    </w:p>
    <w:p w14:paraId="4D63BE81" w14:textId="5122174D" w:rsidR="004A5347" w:rsidRPr="004A5347" w:rsidRDefault="004A5347" w:rsidP="004A5347">
      <w:pPr>
        <w:pStyle w:val="ListParagraph"/>
        <w:numPr>
          <w:ilvl w:val="0"/>
          <w:numId w:val="3"/>
        </w:numPr>
      </w:pPr>
      <w:r w:rsidRPr="004A5347">
        <w:rPr>
          <w:b/>
          <w:bCs/>
        </w:rPr>
        <w:t>Providence</w:t>
      </w:r>
      <w:r>
        <w:rPr>
          <w:b/>
          <w:bCs/>
        </w:rPr>
        <w:t>,</w:t>
      </w:r>
      <w:r w:rsidRPr="004A5347">
        <w:rPr>
          <w:b/>
          <w:bCs/>
        </w:rPr>
        <w:t xml:space="preserve"> Mental Health First Aid</w:t>
      </w:r>
      <w:r w:rsidR="00A2123D">
        <w:rPr>
          <w:b/>
          <w:bCs/>
        </w:rPr>
        <w:t xml:space="preserve"> </w:t>
      </w:r>
      <w:r w:rsidR="00A2123D">
        <w:rPr>
          <w:b/>
          <w:bCs/>
        </w:rPr>
        <w:t>Presentation</w:t>
      </w:r>
      <w:r>
        <w:rPr>
          <w:b/>
          <w:bCs/>
        </w:rPr>
        <w:t xml:space="preserve"> </w:t>
      </w:r>
      <w:r w:rsidRPr="004A5347">
        <w:rPr>
          <w:b/>
          <w:bCs/>
        </w:rPr>
        <w:t>(4:05)</w:t>
      </w:r>
    </w:p>
    <w:p w14:paraId="069039F3" w14:textId="77777777" w:rsidR="004A5347" w:rsidRPr="004A5347" w:rsidRDefault="004A5347" w:rsidP="004A5347">
      <w:r w:rsidRPr="004A5347">
        <w:rPr>
          <w:i/>
          <w:iCs/>
        </w:rPr>
        <w:t>Lucia Flores: Community Health Supervisor</w:t>
      </w:r>
    </w:p>
    <w:p w14:paraId="660BE602" w14:textId="77777777" w:rsidR="004A5347" w:rsidRPr="004A5347" w:rsidRDefault="004A5347" w:rsidP="004A5347">
      <w:pPr>
        <w:numPr>
          <w:ilvl w:val="0"/>
          <w:numId w:val="5"/>
        </w:numPr>
      </w:pPr>
      <w:r w:rsidRPr="004A5347">
        <w:rPr>
          <w:b/>
          <w:bCs/>
        </w:rPr>
        <w:t>LSF/LACAHSA updates (4:30)</w:t>
      </w:r>
    </w:p>
    <w:p w14:paraId="7183C68C" w14:textId="77777777" w:rsidR="004A5347" w:rsidRPr="004A5347" w:rsidRDefault="004A5347" w:rsidP="004A5347">
      <w:r w:rsidRPr="004A5347">
        <w:rPr>
          <w:i/>
          <w:iCs/>
        </w:rPr>
        <w:t>SBCCOG staff</w:t>
      </w:r>
    </w:p>
    <w:p w14:paraId="6764D14F" w14:textId="77777777" w:rsidR="004A5347" w:rsidRPr="004A5347" w:rsidRDefault="004A5347" w:rsidP="004A5347">
      <w:pPr>
        <w:numPr>
          <w:ilvl w:val="0"/>
          <w:numId w:val="6"/>
        </w:numPr>
      </w:pPr>
      <w:r w:rsidRPr="004A5347">
        <w:rPr>
          <w:b/>
          <w:bCs/>
        </w:rPr>
        <w:t>Legislative Updates (4:35)</w:t>
      </w:r>
    </w:p>
    <w:p w14:paraId="21BEA5A2" w14:textId="77777777" w:rsidR="004A5347" w:rsidRPr="004A5347" w:rsidRDefault="004A5347" w:rsidP="004A5347">
      <w:r w:rsidRPr="004A5347">
        <w:rPr>
          <w:i/>
          <w:iCs/>
        </w:rPr>
        <w:lastRenderedPageBreak/>
        <w:t>Ronson Chu, Senior Program Manager, SBCCOG</w:t>
      </w:r>
    </w:p>
    <w:p w14:paraId="29E4FAD7" w14:textId="77777777" w:rsidR="004A5347" w:rsidRPr="004A5347" w:rsidRDefault="004A5347" w:rsidP="004A5347">
      <w:r w:rsidRPr="004A5347">
        <w:t> </w:t>
      </w:r>
      <w:r w:rsidRPr="004A5347">
        <w:t> </w:t>
      </w:r>
      <w:r w:rsidRPr="004A5347">
        <w:t> </w:t>
      </w:r>
      <w:r w:rsidRPr="004A5347">
        <w:t> </w:t>
      </w:r>
      <w:r w:rsidRPr="004A5347">
        <w:t>A. Updates by representatives from our local offices</w:t>
      </w:r>
    </w:p>
    <w:p w14:paraId="5077CC6B" w14:textId="77777777" w:rsidR="004A5347" w:rsidRPr="004A5347" w:rsidRDefault="004A5347" w:rsidP="004A5347">
      <w:pPr>
        <w:numPr>
          <w:ilvl w:val="0"/>
          <w:numId w:val="7"/>
        </w:numPr>
      </w:pPr>
      <w:r w:rsidRPr="004A5347">
        <w:rPr>
          <w:b/>
          <w:bCs/>
        </w:rPr>
        <w:t>South Bay Cities Council of Governments Updates (4:40)</w:t>
      </w:r>
    </w:p>
    <w:p w14:paraId="1EE9F532" w14:textId="77777777" w:rsidR="004A5347" w:rsidRPr="004A5347" w:rsidRDefault="004A5347" w:rsidP="004A5347">
      <w:r w:rsidRPr="004A5347">
        <w:rPr>
          <w:i/>
          <w:iCs/>
        </w:rPr>
        <w:t>Jacki Bacharach, Executive Director, SBCCOG</w:t>
      </w:r>
    </w:p>
    <w:p w14:paraId="10704E37" w14:textId="77777777" w:rsidR="004A5347" w:rsidRPr="004A5347" w:rsidRDefault="004A5347" w:rsidP="004A5347">
      <w:pPr>
        <w:numPr>
          <w:ilvl w:val="0"/>
          <w:numId w:val="8"/>
        </w:numPr>
      </w:pPr>
      <w:r w:rsidRPr="004A5347">
        <w:rPr>
          <w:b/>
          <w:bCs/>
        </w:rPr>
        <w:t>LA County CEO-Homeless Initiative Updates (4:45)</w:t>
      </w:r>
    </w:p>
    <w:p w14:paraId="3F755FA9" w14:textId="77777777" w:rsidR="004A5347" w:rsidRPr="004A5347" w:rsidRDefault="004A5347" w:rsidP="004A5347">
      <w:r w:rsidRPr="004A5347">
        <w:rPr>
          <w:i/>
          <w:iCs/>
        </w:rPr>
        <w:t>Clifton Trotter, Principal Analyst, LA County- Homeless Services and Housing (HSH)</w:t>
      </w:r>
    </w:p>
    <w:p w14:paraId="14E39B68" w14:textId="77777777" w:rsidR="004A5347" w:rsidRPr="004A5347" w:rsidRDefault="004A5347" w:rsidP="004A5347">
      <w:pPr>
        <w:numPr>
          <w:ilvl w:val="0"/>
          <w:numId w:val="9"/>
        </w:numPr>
      </w:pPr>
      <w:r w:rsidRPr="004A5347">
        <w:rPr>
          <w:b/>
          <w:bCs/>
        </w:rPr>
        <w:t>Announcements (4:55)</w:t>
      </w:r>
    </w:p>
    <w:p w14:paraId="7ACDA36B" w14:textId="77777777" w:rsidR="004A5347" w:rsidRPr="004A5347" w:rsidRDefault="004A5347" w:rsidP="004A5347">
      <w:r w:rsidRPr="004A5347">
        <w:t> </w:t>
      </w:r>
      <w:r w:rsidRPr="004A5347">
        <w:t> </w:t>
      </w:r>
      <w:r w:rsidRPr="004A5347">
        <w:t> </w:t>
      </w:r>
      <w:r w:rsidRPr="004A5347">
        <w:t> </w:t>
      </w:r>
      <w:r w:rsidRPr="004A5347">
        <w:t>A. Events, engagement opportunities, accomplishments, ask/needs.</w:t>
      </w:r>
    </w:p>
    <w:p w14:paraId="3E033A61" w14:textId="77777777" w:rsidR="004A5347" w:rsidRPr="004A5347" w:rsidRDefault="004A5347" w:rsidP="004A5347">
      <w:pPr>
        <w:numPr>
          <w:ilvl w:val="0"/>
          <w:numId w:val="10"/>
        </w:numPr>
      </w:pPr>
      <w:r w:rsidRPr="004A5347">
        <w:rPr>
          <w:b/>
          <w:bCs/>
        </w:rPr>
        <w:t>Adjournment to June 17, 2026</w:t>
      </w:r>
    </w:p>
    <w:p w14:paraId="1CE3747B" w14:textId="77777777" w:rsidR="004A5347" w:rsidRPr="004A5347" w:rsidRDefault="004A5347" w:rsidP="004A5347"/>
    <w:p w14:paraId="5CF852F8" w14:textId="77777777" w:rsidR="004A5347" w:rsidRPr="004A5347" w:rsidRDefault="004A5347" w:rsidP="004A5347">
      <w:r w:rsidRPr="004A5347">
        <w:t>Best, </w:t>
      </w:r>
    </w:p>
    <w:p w14:paraId="6B1660F7" w14:textId="16D1A237" w:rsidR="00212468" w:rsidRDefault="00204173">
      <w:r>
        <w:t>Marolly Vasquez</w:t>
      </w:r>
    </w:p>
    <w:sectPr w:rsidR="00212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EE2"/>
    <w:multiLevelType w:val="multilevel"/>
    <w:tmpl w:val="5B2C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86516"/>
    <w:multiLevelType w:val="multilevel"/>
    <w:tmpl w:val="992C9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41A2F"/>
    <w:multiLevelType w:val="multilevel"/>
    <w:tmpl w:val="693490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51B3D"/>
    <w:multiLevelType w:val="multilevel"/>
    <w:tmpl w:val="63C27E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22AB8"/>
    <w:multiLevelType w:val="multilevel"/>
    <w:tmpl w:val="0B90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01F61"/>
    <w:multiLevelType w:val="multilevel"/>
    <w:tmpl w:val="16BEF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10C65"/>
    <w:multiLevelType w:val="multilevel"/>
    <w:tmpl w:val="9D987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87937"/>
    <w:multiLevelType w:val="multilevel"/>
    <w:tmpl w:val="F3BE6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90C8D"/>
    <w:multiLevelType w:val="multilevel"/>
    <w:tmpl w:val="48C2AA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17305"/>
    <w:multiLevelType w:val="multilevel"/>
    <w:tmpl w:val="A1FE0D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42449">
    <w:abstractNumId w:val="4"/>
  </w:num>
  <w:num w:numId="2" w16cid:durableId="351346898">
    <w:abstractNumId w:val="7"/>
  </w:num>
  <w:num w:numId="3" w16cid:durableId="1394156756">
    <w:abstractNumId w:val="6"/>
  </w:num>
  <w:num w:numId="4" w16cid:durableId="1968243605">
    <w:abstractNumId w:val="0"/>
  </w:num>
  <w:num w:numId="5" w16cid:durableId="1305043328">
    <w:abstractNumId w:val="1"/>
  </w:num>
  <w:num w:numId="6" w16cid:durableId="401146192">
    <w:abstractNumId w:val="5"/>
  </w:num>
  <w:num w:numId="7" w16cid:durableId="848906632">
    <w:abstractNumId w:val="9"/>
  </w:num>
  <w:num w:numId="8" w16cid:durableId="858199348">
    <w:abstractNumId w:val="3"/>
  </w:num>
  <w:num w:numId="9" w16cid:durableId="661159683">
    <w:abstractNumId w:val="2"/>
  </w:num>
  <w:num w:numId="10" w16cid:durableId="45833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47"/>
    <w:rsid w:val="001B327E"/>
    <w:rsid w:val="00204173"/>
    <w:rsid w:val="00212468"/>
    <w:rsid w:val="004A5347"/>
    <w:rsid w:val="00646B37"/>
    <w:rsid w:val="00837A7A"/>
    <w:rsid w:val="00941DA5"/>
    <w:rsid w:val="00A2123D"/>
    <w:rsid w:val="00E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45CF"/>
  <w15:chartTrackingRefBased/>
  <w15:docId w15:val="{14721EB8-1235-43C7-84CB-B14B2FC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3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meeting/register/mZ2hJinQTpyjVqXKg32a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19cf0361a3838fcdddf1ce7c0838893b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6ea2712bc5f0dbce9246a0d860ed5ab1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_Flow_SignoffStatu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</documentManagement>
</p:properties>
</file>

<file path=customXml/itemProps1.xml><?xml version="1.0" encoding="utf-8"?>
<ds:datastoreItem xmlns:ds="http://schemas.openxmlformats.org/officeDocument/2006/customXml" ds:itemID="{389B5CAC-F654-4DE2-A1EC-B20A5EE329FF}"/>
</file>

<file path=customXml/itemProps2.xml><?xml version="1.0" encoding="utf-8"?>
<ds:datastoreItem xmlns:ds="http://schemas.openxmlformats.org/officeDocument/2006/customXml" ds:itemID="{DDD3C695-6812-4233-8C40-105B7BC4F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E3A0D-3738-477B-A51E-742B5508D310}">
  <ds:schemaRefs>
    <ds:schemaRef ds:uri="http://schemas.microsoft.com/office/2006/metadata/properties"/>
    <ds:schemaRef ds:uri="http://schemas.microsoft.com/office/infopath/2007/PartnerControls"/>
    <ds:schemaRef ds:uri="33d2048f-53d2-4ba2-a866-06435530b0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1338</Characters>
  <Application>Microsoft Office Word</Application>
  <DocSecurity>0</DocSecurity>
  <Lines>36</Lines>
  <Paragraphs>30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Marolly Vasquez</dc:creator>
  <cp:keywords/>
  <dc:description/>
  <cp:lastModifiedBy>Marolly Vasquez</cp:lastModifiedBy>
  <cp:revision>2</cp:revision>
  <dcterms:created xsi:type="dcterms:W3CDTF">2026-04-07T19:58:00Z</dcterms:created>
  <dcterms:modified xsi:type="dcterms:W3CDTF">2026-04-07T19:58:00Z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</Properties>
</file>