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69AB" w14:textId="2307C526" w:rsidR="00AA539C" w:rsidRPr="00192278" w:rsidRDefault="00AA539C" w:rsidP="00192278">
      <w:pPr>
        <w:pBdr>
          <w:top w:val="single" w:sz="4" w:space="1" w:color="auto"/>
          <w:left w:val="single" w:sz="4" w:space="4" w:color="auto"/>
          <w:bottom w:val="single" w:sz="4" w:space="1" w:color="auto"/>
          <w:right w:val="single" w:sz="4" w:space="4" w:color="auto"/>
        </w:pBdr>
        <w:jc w:val="center"/>
        <w:rPr>
          <w:b/>
          <w:bCs/>
          <w:sz w:val="32"/>
          <w:szCs w:val="32"/>
          <w:u w:val="single"/>
        </w:rPr>
      </w:pPr>
      <w:r w:rsidRPr="00192278">
        <w:rPr>
          <w:b/>
          <w:bCs/>
          <w:sz w:val="32"/>
          <w:szCs w:val="32"/>
          <w:u w:val="single"/>
        </w:rPr>
        <w:t>South Bay Cities Council of Governments</w:t>
      </w:r>
    </w:p>
    <w:p w14:paraId="3BDFA1F5" w14:textId="77777777" w:rsidR="00AA539C" w:rsidRPr="00192278" w:rsidRDefault="00AA539C" w:rsidP="00192278">
      <w:pPr>
        <w:pBdr>
          <w:top w:val="single" w:sz="4" w:space="1" w:color="auto"/>
          <w:left w:val="single" w:sz="4" w:space="4" w:color="auto"/>
          <w:bottom w:val="single" w:sz="4" w:space="1" w:color="auto"/>
          <w:right w:val="single" w:sz="4" w:space="4" w:color="auto"/>
        </w:pBdr>
        <w:jc w:val="center"/>
        <w:rPr>
          <w:i/>
          <w:iCs/>
          <w:sz w:val="32"/>
          <w:szCs w:val="32"/>
        </w:rPr>
      </w:pPr>
      <w:r w:rsidRPr="00192278">
        <w:rPr>
          <w:i/>
          <w:iCs/>
          <w:sz w:val="32"/>
          <w:szCs w:val="32"/>
        </w:rPr>
        <w:t>Joint Homeless Services Taskforce and SBCEH Meeting</w:t>
      </w:r>
    </w:p>
    <w:p w14:paraId="0D550FDF" w14:textId="1B5FE40F" w:rsidR="00AA539C" w:rsidRPr="00192278" w:rsidRDefault="00AA539C" w:rsidP="00192278">
      <w:pPr>
        <w:pBdr>
          <w:top w:val="single" w:sz="4" w:space="1" w:color="auto"/>
          <w:left w:val="single" w:sz="4" w:space="4" w:color="auto"/>
          <w:bottom w:val="single" w:sz="4" w:space="1" w:color="auto"/>
          <w:right w:val="single" w:sz="4" w:space="4" w:color="auto"/>
        </w:pBdr>
        <w:jc w:val="center"/>
        <w:rPr>
          <w:i/>
          <w:iCs/>
          <w:sz w:val="32"/>
          <w:szCs w:val="32"/>
        </w:rPr>
      </w:pPr>
      <w:r w:rsidRPr="00192278">
        <w:rPr>
          <w:i/>
          <w:iCs/>
          <w:sz w:val="32"/>
          <w:szCs w:val="32"/>
        </w:rPr>
        <w:t xml:space="preserve">Wednesday, </w:t>
      </w:r>
      <w:r w:rsidR="00EE1A42">
        <w:rPr>
          <w:i/>
          <w:iCs/>
          <w:sz w:val="32"/>
          <w:szCs w:val="32"/>
        </w:rPr>
        <w:t>March</w:t>
      </w:r>
      <w:r w:rsidRPr="00192278">
        <w:rPr>
          <w:i/>
          <w:iCs/>
          <w:sz w:val="32"/>
          <w:szCs w:val="32"/>
        </w:rPr>
        <w:t xml:space="preserve"> 1</w:t>
      </w:r>
      <w:r w:rsidR="00EE1A42">
        <w:rPr>
          <w:i/>
          <w:iCs/>
          <w:sz w:val="32"/>
          <w:szCs w:val="32"/>
        </w:rPr>
        <w:t>5</w:t>
      </w:r>
      <w:r w:rsidRPr="00192278">
        <w:rPr>
          <w:i/>
          <w:iCs/>
          <w:sz w:val="32"/>
          <w:szCs w:val="32"/>
        </w:rPr>
        <w:t>, 2026 from 3:00 pm – 5:00 pm</w:t>
      </w:r>
    </w:p>
    <w:p w14:paraId="05EA414A" w14:textId="74F99416" w:rsidR="00841659" w:rsidRDefault="00841659" w:rsidP="00AA539C">
      <w:pPr>
        <w:jc w:val="center"/>
        <w:rPr>
          <w:i/>
          <w:iCs/>
        </w:rPr>
      </w:pPr>
      <w:hyperlink r:id="rId9" w:history="1">
        <w:r w:rsidRPr="00841659">
          <w:rPr>
            <w:rStyle w:val="Hyperlink"/>
            <w:i/>
            <w:iCs/>
          </w:rPr>
          <w:t>Recorded</w:t>
        </w:r>
        <w:r w:rsidRPr="00841659">
          <w:rPr>
            <w:rStyle w:val="Hyperlink"/>
            <w:i/>
            <w:iCs/>
          </w:rPr>
          <w:t xml:space="preserve"> </w:t>
        </w:r>
        <w:r w:rsidRPr="00841659">
          <w:rPr>
            <w:rStyle w:val="Hyperlink"/>
            <w:i/>
            <w:iCs/>
          </w:rPr>
          <w:t>Meeting Link</w:t>
        </w:r>
      </w:hyperlink>
    </w:p>
    <w:p w14:paraId="19A1B728" w14:textId="7C027909" w:rsidR="00B1553E" w:rsidRPr="00AA539C" w:rsidRDefault="00000000" w:rsidP="00AA539C">
      <w:pPr>
        <w:jc w:val="center"/>
        <w:rPr>
          <w:i/>
          <w:iCs/>
        </w:rPr>
      </w:pPr>
      <w:r w:rsidRPr="00AA539C">
        <w:rPr>
          <w:i/>
          <w:iCs/>
        </w:rPr>
        <w:t xml:space="preserve">Meeting Notes </w:t>
      </w:r>
      <w:r w:rsidR="00AA539C">
        <w:rPr>
          <w:i/>
          <w:iCs/>
        </w:rPr>
        <w:t>(submitted by Marolly Vasquez)</w:t>
      </w:r>
    </w:p>
    <w:p w14:paraId="47D56F2E" w14:textId="7A30239B" w:rsidR="00B1553E" w:rsidRPr="00AA539C" w:rsidRDefault="00000000" w:rsidP="00AA539C">
      <w:pPr>
        <w:jc w:val="center"/>
        <w:rPr>
          <w:i/>
          <w:iCs/>
        </w:rPr>
      </w:pPr>
      <w:r w:rsidRPr="00AA539C">
        <w:rPr>
          <w:i/>
          <w:iCs/>
        </w:rPr>
        <w:t>These meeting notes are an overview of the meeting content. We suggest reviewing the video and supporting document links for more comprehensive information.</w:t>
      </w:r>
    </w:p>
    <w:p w14:paraId="27A1FB92" w14:textId="6DCD28D1" w:rsidR="00B1553E" w:rsidRPr="00AA539C" w:rsidRDefault="00000000">
      <w:pPr>
        <w:rPr>
          <w:b/>
          <w:bCs/>
        </w:rPr>
      </w:pPr>
      <w:r w:rsidRPr="00AA539C">
        <w:rPr>
          <w:b/>
          <w:bCs/>
        </w:rPr>
        <w:t xml:space="preserve">Welcome and Introductions </w:t>
      </w:r>
    </w:p>
    <w:p w14:paraId="0C3CE8FC" w14:textId="77777777" w:rsidR="00B1553E" w:rsidRPr="00AA539C" w:rsidRDefault="00000000">
      <w:pPr>
        <w:rPr>
          <w:b/>
          <w:bCs/>
          <w:i/>
          <w:iCs/>
        </w:rPr>
      </w:pPr>
      <w:r w:rsidRPr="00AA539C">
        <w:rPr>
          <w:b/>
          <w:bCs/>
          <w:i/>
          <w:iCs/>
        </w:rPr>
        <w:t>Elected officials / Representatives in attendance:</w:t>
      </w:r>
    </w:p>
    <w:p w14:paraId="17C2AFF7" w14:textId="77777777" w:rsidR="00B1553E" w:rsidRDefault="00000000">
      <w:r>
        <w:t>Bill Uphoff (Councilmember – City of Lomita)</w:t>
      </w:r>
    </w:p>
    <w:p w14:paraId="153EADF7" w14:textId="72A3C093" w:rsidR="00B1553E" w:rsidRDefault="00000000">
      <w:r>
        <w:t>Janet Turner (Office of Congressman Ted W. Lieu)</w:t>
      </w:r>
    </w:p>
    <w:p w14:paraId="20A4936E" w14:textId="77777777" w:rsidR="00B1553E" w:rsidRPr="00AA539C" w:rsidRDefault="00000000">
      <w:pPr>
        <w:rPr>
          <w:b/>
          <w:bCs/>
          <w:i/>
          <w:iCs/>
        </w:rPr>
      </w:pPr>
      <w:r w:rsidRPr="00AA539C">
        <w:rPr>
          <w:b/>
          <w:bCs/>
          <w:i/>
          <w:iCs/>
        </w:rPr>
        <w:t>Others in attendance:</w:t>
      </w:r>
    </w:p>
    <w:p w14:paraId="54F2EFE3" w14:textId="15104C09" w:rsidR="00B1553E" w:rsidRDefault="00EE1A42">
      <w:r w:rsidRPr="00EE1A42">
        <w:t>Jacki Bacharach (SBCCOG)</w:t>
      </w:r>
      <w:r w:rsidRPr="00EE1A42">
        <w:br/>
        <w:t>Addy Ajijolaiya (SBCCOG)</w:t>
      </w:r>
      <w:r w:rsidRPr="00EE1A42">
        <w:br/>
        <w:t>Ronson Chu (SBCCOG)</w:t>
      </w:r>
      <w:r w:rsidRPr="00EE1A42">
        <w:br/>
        <w:t>Marolly Vasquez (SBCCOG)</w:t>
      </w:r>
      <w:r w:rsidRPr="00EE1A42">
        <w:br/>
        <w:t>Kevin Umaña (SBCCOG)</w:t>
      </w:r>
      <w:r w:rsidRPr="00EE1A42">
        <w:br/>
        <w:t>Catherine Hetzer (SBCCOG)</w:t>
      </w:r>
      <w:r w:rsidRPr="00EE1A42">
        <w:br/>
        <w:t>Grace Weltman (South Bay Coalition to End Homelessness)</w:t>
      </w:r>
      <w:r w:rsidRPr="00EE1A42">
        <w:br/>
        <w:t>Nancy Wilcox (South Bay Coalition to End Homelessness)</w:t>
      </w:r>
      <w:r w:rsidRPr="00EE1A42">
        <w:br/>
        <w:t>Paul Stansbury (South Bay Coalition to End Homelessness)</w:t>
      </w:r>
      <w:r w:rsidRPr="00EE1A42">
        <w:br/>
        <w:t>Clifton Trotter (LA County Homeless Initiative, CEO-HI)</w:t>
      </w:r>
      <w:r w:rsidRPr="00EE1A42">
        <w:br/>
        <w:t>Leticia Colchado (LA County Homeless Initiative, CEO-HI)</w:t>
      </w:r>
      <w:r w:rsidRPr="00EE1A42">
        <w:br/>
        <w:t>Camila Vicencio (LA County Homeless Initiative, CEO-HI)</w:t>
      </w:r>
      <w:r w:rsidRPr="00EE1A42">
        <w:br/>
        <w:t>Viron Vargas (LA County Homeless Initiative, CEO-HI)</w:t>
      </w:r>
      <w:r w:rsidRPr="00EE1A42">
        <w:br/>
        <w:t>Erik Vargas (LAHSA)</w:t>
      </w:r>
      <w:r w:rsidRPr="00EE1A42">
        <w:br/>
        <w:t>Ramon Rendon (Harbor Interfaith Services)</w:t>
      </w:r>
      <w:r w:rsidRPr="00EE1A42">
        <w:br/>
        <w:t>Meghan Langfield (Harbor Connects)</w:t>
      </w:r>
      <w:r w:rsidRPr="00EE1A42">
        <w:br/>
        <w:t>Miguel Gamboa (Catholic Charities)</w:t>
      </w:r>
      <w:r w:rsidRPr="00EE1A42">
        <w:br/>
        <w:t>Aylin Barcenas (Catholic Charities)</w:t>
      </w:r>
      <w:r w:rsidRPr="00EE1A42">
        <w:br/>
        <w:t>Marlen Pomposo (Catholic Charities)</w:t>
      </w:r>
      <w:r w:rsidRPr="00EE1A42">
        <w:br/>
        <w:t>Madeline deVillers (Catholic Charities)</w:t>
      </w:r>
      <w:r w:rsidRPr="00EE1A42">
        <w:br/>
        <w:t>Tom Haberkorn (SHARE!)</w:t>
      </w:r>
      <w:r w:rsidRPr="00EE1A42">
        <w:br/>
      </w:r>
      <w:r w:rsidRPr="00EE1A42">
        <w:lastRenderedPageBreak/>
        <w:t>Vanessa Smith (SHARE!)</w:t>
      </w:r>
      <w:r w:rsidRPr="00EE1A42">
        <w:br/>
        <w:t>Jacob Omar (SHARE!)</w:t>
      </w:r>
      <w:r w:rsidRPr="00EE1A42">
        <w:br/>
        <w:t>Jetzel Chavez (Rainbow Services)</w:t>
      </w:r>
      <w:r w:rsidRPr="00EE1A42">
        <w:br/>
        <w:t>Matthew Brennan (HERO Community Services)</w:t>
      </w:r>
      <w:r w:rsidRPr="00EE1A42">
        <w:br/>
        <w:t>Yvonne G. (HERO Community Services)</w:t>
      </w:r>
      <w:r w:rsidRPr="00EE1A42">
        <w:br/>
        <w:t>Uriel Angelino (Village for Vets)</w:t>
      </w:r>
      <w:r w:rsidRPr="00EE1A42">
        <w:br/>
        <w:t>Christian Riehl (Village for Vets)</w:t>
      </w:r>
      <w:r w:rsidRPr="00EE1A42">
        <w:br/>
        <w:t>Franklin Sanchez (Village for Vets)</w:t>
      </w:r>
      <w:r w:rsidRPr="00EE1A42">
        <w:br/>
        <w:t>Jessica Reyes (PATH)</w:t>
      </w:r>
      <w:r w:rsidRPr="00EE1A42">
        <w:br/>
        <w:t>Kiana Ephriam (PATH)</w:t>
      </w:r>
      <w:r w:rsidRPr="00EE1A42">
        <w:br/>
        <w:t>Andre Thomas (The Salvation Army)</w:t>
      </w:r>
      <w:r w:rsidRPr="00EE1A42">
        <w:br/>
        <w:t>Janet Kelly (The Salvation Army)</w:t>
      </w:r>
      <w:r w:rsidRPr="00EE1A42">
        <w:br/>
        <w:t>Cristina Cortes (Downtown Women’s Center)</w:t>
      </w:r>
      <w:r w:rsidRPr="00EE1A42">
        <w:br/>
        <w:t>Shannon Murray (Watts Labor Community Action Committee)</w:t>
      </w:r>
      <w:r w:rsidRPr="00EE1A42">
        <w:br/>
        <w:t>David Norman (Beach Cities Health District)</w:t>
      </w:r>
      <w:r w:rsidRPr="00EE1A42">
        <w:br/>
        <w:t>Alex Monteiro (City of Hawthorne)</w:t>
      </w:r>
      <w:r w:rsidRPr="00EE1A42">
        <w:br/>
        <w:t>Dulce Medina (City of Hawthorne)</w:t>
      </w:r>
      <w:r w:rsidRPr="00EE1A42">
        <w:br/>
        <w:t>Micky Daniel (City of Inglewood)</w:t>
      </w:r>
      <w:r w:rsidRPr="00EE1A42">
        <w:br/>
        <w:t>Lori Jones (City of Inglewood)</w:t>
      </w:r>
      <w:r w:rsidRPr="00EE1A42">
        <w:br/>
        <w:t>Roberto Chavez (City of Inglewood)</w:t>
      </w:r>
      <w:r w:rsidRPr="00EE1A42">
        <w:br/>
        <w:t>Cinder Eller (City of Inglewood)</w:t>
      </w:r>
      <w:r w:rsidRPr="00EE1A42">
        <w:br/>
        <w:t>Norma Olvera (City of Torrance)</w:t>
      </w:r>
      <w:r w:rsidRPr="00EE1A42">
        <w:br/>
        <w:t>Julia Smith (City of Torrance)</w:t>
      </w:r>
      <w:r w:rsidRPr="00EE1A42">
        <w:br/>
        <w:t>Rebecca Silva (City of Torrance)</w:t>
      </w:r>
      <w:r w:rsidRPr="00EE1A42">
        <w:br/>
        <w:t>Valerie Hernandez (City of Torrance)</w:t>
      </w:r>
      <w:r w:rsidRPr="00EE1A42">
        <w:br/>
        <w:t>Zulma Gent (City of Torrance)</w:t>
      </w:r>
      <w:r w:rsidRPr="00EE1A42">
        <w:br/>
        <w:t>Sara Russo (City of Hermosa Beach)</w:t>
      </w:r>
      <w:r w:rsidRPr="00EE1A42">
        <w:br/>
        <w:t>Megan Natividad (City of Carson)</w:t>
      </w:r>
      <w:r w:rsidRPr="00EE1A42">
        <w:br/>
        <w:t>Raeann Munoz (City of Carson)</w:t>
      </w:r>
      <w:r w:rsidRPr="00EE1A42">
        <w:br/>
        <w:t>Jose Vargas (City of Carson)</w:t>
      </w:r>
      <w:r w:rsidRPr="00EE1A42">
        <w:br/>
        <w:t>Deterius Frierson (City of Carson)</w:t>
      </w:r>
      <w:r w:rsidRPr="00EE1A42">
        <w:br/>
        <w:t>Rodney Tanaka (City of Gardena)</w:t>
      </w:r>
      <w:r w:rsidRPr="00EE1A42">
        <w:br/>
        <w:t>Dianna Espinoza (City of Gardena)</w:t>
      </w:r>
      <w:r w:rsidRPr="00EE1A42">
        <w:br/>
        <w:t>Sirley Cuevas (City of Lawndale)</w:t>
      </w:r>
      <w:r w:rsidRPr="00EE1A42">
        <w:br/>
        <w:t>Jeannie Naughton (City of Rolling Hills Estates)</w:t>
      </w:r>
      <w:r w:rsidRPr="00EE1A42">
        <w:br/>
        <w:t>Kmond Day (City of Los Angeles)</w:t>
      </w:r>
      <w:r w:rsidRPr="00EE1A42">
        <w:br/>
        <w:t>Lee Phillips (Community Member)</w:t>
      </w:r>
      <w:r w:rsidRPr="00EE1A42">
        <w:br/>
        <w:t>Laurie Jacobs (Community Member)</w:t>
      </w:r>
      <w:r w:rsidRPr="00EE1A42">
        <w:br/>
        <w:t>Rita Crabtree-Kampe (Community Member)</w:t>
      </w:r>
      <w:r w:rsidRPr="00EE1A42">
        <w:br/>
        <w:t>Helena Zuvich (Community Member)</w:t>
      </w:r>
      <w:r w:rsidRPr="00EE1A42">
        <w:br/>
        <w:t>Davis Saadian (Saadian Group)</w:t>
      </w:r>
    </w:p>
    <w:p w14:paraId="06E9B235" w14:textId="77777777" w:rsidR="00B1553E" w:rsidRPr="00841659" w:rsidRDefault="00000000">
      <w:pPr>
        <w:rPr>
          <w:b/>
          <w:bCs/>
        </w:rPr>
      </w:pPr>
      <w:r w:rsidRPr="00841659">
        <w:rPr>
          <w:b/>
          <w:bCs/>
        </w:rPr>
        <w:lastRenderedPageBreak/>
        <w:t>Meeting Summary:</w:t>
      </w:r>
    </w:p>
    <w:p w14:paraId="4E664D75" w14:textId="482CFD2E" w:rsidR="00B1553E" w:rsidRPr="00EE1A42" w:rsidRDefault="00000000">
      <w:pPr>
        <w:rPr>
          <w:i/>
          <w:iCs/>
        </w:rPr>
      </w:pPr>
      <w:r w:rsidRPr="00EE1A42">
        <w:rPr>
          <w:i/>
          <w:iCs/>
        </w:rPr>
        <w:t>1. SBCEH Updates &amp; SPA 8 System Updates</w:t>
      </w:r>
      <w:r w:rsidR="00EE1A42" w:rsidRPr="00EE1A42">
        <w:rPr>
          <w:i/>
          <w:iCs/>
        </w:rPr>
        <w:t>,</w:t>
      </w:r>
      <w:r w:rsidR="00FA2FCD" w:rsidRPr="00EE1A42">
        <w:rPr>
          <w:i/>
          <w:iCs/>
        </w:rPr>
        <w:t xml:space="preserve"> Grace Weltman</w:t>
      </w:r>
    </w:p>
    <w:p w14:paraId="664FEFC3" w14:textId="77777777" w:rsidR="00EE1A42" w:rsidRDefault="00EE1A42" w:rsidP="00EE1A42">
      <w:pPr>
        <w:pStyle w:val="ListParagraph"/>
        <w:numPr>
          <w:ilvl w:val="0"/>
          <w:numId w:val="24"/>
        </w:numPr>
      </w:pPr>
      <w:r w:rsidRPr="00EE1A42">
        <w:t>Provided updates on upcoming Harbor Gateway Connect Day scheduled for April 23, including multi-agency coordination and community engagement.</w:t>
      </w:r>
    </w:p>
    <w:p w14:paraId="1891941B" w14:textId="3D28EE6F" w:rsidR="00EE1A42" w:rsidRDefault="00EE1A42" w:rsidP="00EE1A42">
      <w:pPr>
        <w:pStyle w:val="ListParagraph"/>
        <w:numPr>
          <w:ilvl w:val="0"/>
          <w:numId w:val="24"/>
        </w:numPr>
      </w:pPr>
      <w:r w:rsidRPr="00EE1A42">
        <w:t>Continued emphasis on regional collaboration across SPA 8 and strengthening coordination between jurisdictions and providers.</w:t>
      </w:r>
    </w:p>
    <w:p w14:paraId="3404BAC4" w14:textId="6174281D" w:rsidR="00FA2FCD" w:rsidRPr="00EE1A42" w:rsidRDefault="00000000" w:rsidP="00EE1A42">
      <w:pPr>
        <w:rPr>
          <w:i/>
          <w:iCs/>
        </w:rPr>
      </w:pPr>
      <w:r w:rsidRPr="00EE1A42">
        <w:rPr>
          <w:i/>
          <w:iCs/>
        </w:rPr>
        <w:t xml:space="preserve">2. Presentation: </w:t>
      </w:r>
      <w:r w:rsidR="00EE1A42" w:rsidRPr="00EE1A42">
        <w:rPr>
          <w:i/>
          <w:iCs/>
        </w:rPr>
        <w:t>CalAIM / Enhanced Care Management (ECM)</w:t>
      </w:r>
      <w:r w:rsidR="00EE1A42" w:rsidRPr="00EE1A42">
        <w:rPr>
          <w:i/>
          <w:iCs/>
        </w:rPr>
        <w:t>,</w:t>
      </w:r>
      <w:r w:rsidR="00EE1A42" w:rsidRPr="00EE1A42">
        <w:rPr>
          <w:i/>
          <w:iCs/>
        </w:rPr>
        <w:t xml:space="preserve"> Yvonne Golub, HERO Community Se</w:t>
      </w:r>
      <w:r w:rsidR="00EE1A42" w:rsidRPr="00EE1A42">
        <w:rPr>
          <w:i/>
          <w:iCs/>
        </w:rPr>
        <w:t>rvices</w:t>
      </w:r>
    </w:p>
    <w:p w14:paraId="6D3CE807" w14:textId="77777777" w:rsidR="00EE1A42" w:rsidRDefault="00EE1A42" w:rsidP="00EE1A42">
      <w:pPr>
        <w:pStyle w:val="ListParagraph"/>
        <w:numPr>
          <w:ilvl w:val="0"/>
          <w:numId w:val="25"/>
        </w:numPr>
      </w:pPr>
      <w:r w:rsidRPr="00EE1A42">
        <w:t>Overview of ECM as a high-touch Medi-Cal benefit for individuals experiencing homelessness and other high-risk populations.</w:t>
      </w:r>
    </w:p>
    <w:p w14:paraId="2039F9B6" w14:textId="77777777" w:rsidR="00EE1A42" w:rsidRDefault="00EE1A42" w:rsidP="00EE1A42">
      <w:pPr>
        <w:pStyle w:val="ListParagraph"/>
        <w:numPr>
          <w:ilvl w:val="0"/>
          <w:numId w:val="25"/>
        </w:numPr>
      </w:pPr>
      <w:r w:rsidRPr="00EE1A42">
        <w:t>Reviewed eligibility criteria, including chronic health conditions, homelessness, and transitions from institutional settings.</w:t>
      </w:r>
    </w:p>
    <w:p w14:paraId="3B6FF7C9" w14:textId="77777777" w:rsidR="00C9468C" w:rsidRDefault="00EE1A42" w:rsidP="00EE1A42">
      <w:pPr>
        <w:pStyle w:val="ListParagraph"/>
        <w:numPr>
          <w:ilvl w:val="0"/>
          <w:numId w:val="25"/>
        </w:numPr>
      </w:pPr>
      <w:r w:rsidRPr="00EE1A42">
        <w:t>Discussed available supports including housing navigation, tenancy support, and transitional rent, noting delays in county rollout.</w:t>
      </w:r>
    </w:p>
    <w:p w14:paraId="410AB6BA" w14:textId="5E5D46BF" w:rsidR="00C9468C" w:rsidRPr="00C9468C" w:rsidRDefault="00C9468C" w:rsidP="00EE1A42">
      <w:pPr>
        <w:pStyle w:val="ListParagraph"/>
        <w:numPr>
          <w:ilvl w:val="0"/>
          <w:numId w:val="25"/>
        </w:numPr>
      </w:pPr>
      <w:r w:rsidRPr="00C9468C">
        <w:t>Discussion addressed navigating the new system, anticipated timelines for provider outreach, and how to begin connecting individuals to services. Yvonne noted she will remain available to support partners and provide additional guidance as needed.</w:t>
      </w:r>
    </w:p>
    <w:p w14:paraId="5C44DF41" w14:textId="349486F8" w:rsidR="00EE1A42" w:rsidRPr="00EE1A42" w:rsidRDefault="00EE1A42" w:rsidP="00EE1A42">
      <w:pPr>
        <w:rPr>
          <w:i/>
          <w:iCs/>
        </w:rPr>
      </w:pPr>
      <w:r w:rsidRPr="00EE1A42">
        <w:rPr>
          <w:i/>
          <w:iCs/>
        </w:rPr>
        <w:t xml:space="preserve">3. </w:t>
      </w:r>
      <w:r w:rsidRPr="00EE1A42">
        <w:rPr>
          <w:i/>
          <w:iCs/>
        </w:rPr>
        <w:t>Presentation: Brain Health USA – Mobile Crisis Outreach Team (MCOT): George Yakoub</w:t>
      </w:r>
    </w:p>
    <w:p w14:paraId="3F63B7F7" w14:textId="7E5CFA22" w:rsidR="00EE1A42" w:rsidRDefault="00EE1A42" w:rsidP="00EE1A42">
      <w:r>
        <w:t xml:space="preserve">Overview of MCOT as a field-based psychiatric crisis response model serving </w:t>
      </w:r>
      <w:r>
        <w:t>several SPAs which include</w:t>
      </w:r>
      <w:r>
        <w:t xml:space="preserve"> SPA 8.</w:t>
      </w:r>
    </w:p>
    <w:p w14:paraId="0E30A0A5" w14:textId="09528FCF" w:rsidR="00EE1A42" w:rsidRDefault="00EE1A42" w:rsidP="00EE1A42">
      <w:pPr>
        <w:pStyle w:val="ListParagraph"/>
        <w:numPr>
          <w:ilvl w:val="0"/>
          <w:numId w:val="27"/>
        </w:numPr>
      </w:pPr>
      <w:r>
        <w:t>Teams consist of clinicians and mental health workers providing on-site response in encampments, homes, and community settings.</w:t>
      </w:r>
    </w:p>
    <w:p w14:paraId="7A8FA265" w14:textId="4D03E6C6" w:rsidR="00EE1A42" w:rsidRDefault="00EE1A42" w:rsidP="00EE1A42">
      <w:pPr>
        <w:pStyle w:val="ListParagraph"/>
        <w:numPr>
          <w:ilvl w:val="0"/>
          <w:numId w:val="27"/>
        </w:numPr>
      </w:pPr>
      <w:r>
        <w:t>Clarified ability to initiate 5150 holds when criteria are met, including grave disability, danger to self, and danger to others.</w:t>
      </w:r>
    </w:p>
    <w:p w14:paraId="7355EF54" w14:textId="3DF2EA53" w:rsidR="00EE1A42" w:rsidRDefault="00EE1A42" w:rsidP="00EE1A42">
      <w:pPr>
        <w:pStyle w:val="ListParagraph"/>
        <w:numPr>
          <w:ilvl w:val="0"/>
          <w:numId w:val="27"/>
        </w:numPr>
      </w:pPr>
      <w:r>
        <w:t>Emphasized approach centered on de-escalation, rapport-building, and least restrictive interventions.</w:t>
      </w:r>
    </w:p>
    <w:p w14:paraId="42CB666C" w14:textId="4183C5AD" w:rsidR="00EE1A42" w:rsidRDefault="00EE1A42" w:rsidP="00EE1A42">
      <w:pPr>
        <w:pStyle w:val="ListParagraph"/>
        <w:numPr>
          <w:ilvl w:val="0"/>
          <w:numId w:val="27"/>
        </w:numPr>
      </w:pPr>
      <w:r>
        <w:t xml:space="preserve">Outlined referral process through the DMH Access Line and coordination with law enforcement when </w:t>
      </w:r>
      <w:r w:rsidRPr="00EE1A42">
        <w:rPr>
          <w:b/>
          <w:bCs/>
          <w:i/>
          <w:iCs/>
        </w:rPr>
        <w:t>needed.</w:t>
      </w:r>
    </w:p>
    <w:p w14:paraId="10250F49" w14:textId="3337D24D" w:rsidR="00EE1A42" w:rsidRDefault="00EE1A42" w:rsidP="00EE1A42">
      <w:pPr>
        <w:pStyle w:val="ListParagraph"/>
        <w:numPr>
          <w:ilvl w:val="0"/>
          <w:numId w:val="27"/>
        </w:numPr>
      </w:pPr>
      <w:r>
        <w:t>Noted operational challenges including response times, transportation, and engagement barriers</w:t>
      </w:r>
      <w:r>
        <w:t xml:space="preserve"> but have built their capacity and response time is approx. 2 hours</w:t>
      </w:r>
      <w:r>
        <w:t>.</w:t>
      </w:r>
    </w:p>
    <w:p w14:paraId="2E8EAD2A" w14:textId="7316BE1F" w:rsidR="00EE1A42" w:rsidRDefault="00EE1A42" w:rsidP="00EE1A42">
      <w:pPr>
        <w:pStyle w:val="ListParagraph"/>
        <w:numPr>
          <w:ilvl w:val="0"/>
          <w:numId w:val="27"/>
        </w:numPr>
      </w:pPr>
      <w:r>
        <w:t xml:space="preserve">Clarified </w:t>
      </w:r>
      <w:r w:rsidR="00183A53">
        <w:t>Brain Health</w:t>
      </w:r>
      <w:r>
        <w:t xml:space="preserve"> serves as crisis response, while HOME Team provides long-term outreach and housing support.</w:t>
      </w:r>
      <w:r w:rsidR="00183A53">
        <w:t xml:space="preserve"> Brain Health provides linkage to HOME and FSP teams. </w:t>
      </w:r>
    </w:p>
    <w:p w14:paraId="3295F1F6" w14:textId="582B562D" w:rsidR="00EE1A42" w:rsidRPr="00EE1A42" w:rsidRDefault="00EE1A42" w:rsidP="00EE1A42">
      <w:pPr>
        <w:rPr>
          <w:i/>
          <w:iCs/>
        </w:rPr>
      </w:pPr>
      <w:r w:rsidRPr="00EE1A42">
        <w:rPr>
          <w:i/>
          <w:iCs/>
        </w:rPr>
        <w:t xml:space="preserve">4. </w:t>
      </w:r>
      <w:r w:rsidRPr="00EE1A42">
        <w:rPr>
          <w:i/>
          <w:iCs/>
        </w:rPr>
        <w:t>Presentation: Mental Health First Aid: Lucia Flores, Providence</w:t>
      </w:r>
    </w:p>
    <w:p w14:paraId="3D702BB5" w14:textId="40A4EECD" w:rsidR="00EE1A42" w:rsidRDefault="00EE1A42" w:rsidP="00EE1A42">
      <w:pPr>
        <w:pStyle w:val="ListParagraph"/>
        <w:numPr>
          <w:ilvl w:val="0"/>
          <w:numId w:val="28"/>
        </w:numPr>
      </w:pPr>
      <w:r>
        <w:t>Overview of Mental Health First Aid as a skills-based training to identify and respond to mental health and substance use challenges.</w:t>
      </w:r>
    </w:p>
    <w:p w14:paraId="13498138" w14:textId="09F5C96B" w:rsidR="00EE1A42" w:rsidRDefault="00EE1A42" w:rsidP="00EE1A42">
      <w:pPr>
        <w:pStyle w:val="ListParagraph"/>
        <w:numPr>
          <w:ilvl w:val="0"/>
          <w:numId w:val="28"/>
        </w:numPr>
      </w:pPr>
      <w:r>
        <w:lastRenderedPageBreak/>
        <w:t>Training includes a structured 5-step action plan and is available in both adult and youth formats.</w:t>
      </w:r>
    </w:p>
    <w:p w14:paraId="05EEF93E" w14:textId="76622A0B" w:rsidR="00EE1A42" w:rsidRDefault="00EE1A42" w:rsidP="00EE1A42">
      <w:pPr>
        <w:pStyle w:val="ListParagraph"/>
        <w:numPr>
          <w:ilvl w:val="0"/>
          <w:numId w:val="28"/>
        </w:numPr>
      </w:pPr>
      <w:r>
        <w:t>Open to community members and providers with no prior clinical experience required.</w:t>
      </w:r>
    </w:p>
    <w:p w14:paraId="3BDC8655" w14:textId="5F255294" w:rsidR="00EE1A42" w:rsidRDefault="00EE1A42" w:rsidP="00EE1A42">
      <w:pPr>
        <w:pStyle w:val="ListParagraph"/>
        <w:numPr>
          <w:ilvl w:val="0"/>
          <w:numId w:val="28"/>
        </w:numPr>
      </w:pPr>
      <w:r>
        <w:t>Free training offered in English and Spanish, with certification upon completion.</w:t>
      </w:r>
    </w:p>
    <w:p w14:paraId="161A374F" w14:textId="2A32EF3A" w:rsidR="00EE1A42" w:rsidRDefault="00183A53" w:rsidP="00EE1A42">
      <w:pPr>
        <w:pStyle w:val="ListParagraph"/>
        <w:numPr>
          <w:ilvl w:val="0"/>
          <w:numId w:val="28"/>
        </w:numPr>
      </w:pPr>
      <w:r>
        <w:t>Interest was raised and discussed</w:t>
      </w:r>
      <w:r w:rsidR="00EE1A42">
        <w:t xml:space="preserve"> in hosting </w:t>
      </w:r>
      <w:r>
        <w:t>future</w:t>
      </w:r>
      <w:r w:rsidR="00EE1A42">
        <w:t xml:space="preserve"> training for South Bay providers and partners.</w:t>
      </w:r>
    </w:p>
    <w:p w14:paraId="06C88FAB" w14:textId="22E029B1" w:rsidR="00EE1A42" w:rsidRPr="00EE1A42" w:rsidRDefault="00EE1A42" w:rsidP="00EE1A42">
      <w:pPr>
        <w:rPr>
          <w:i/>
          <w:iCs/>
        </w:rPr>
      </w:pPr>
      <w:r>
        <w:rPr>
          <w:i/>
          <w:iCs/>
        </w:rPr>
        <w:t xml:space="preserve">5. </w:t>
      </w:r>
      <w:r w:rsidRPr="00EE1A42">
        <w:rPr>
          <w:i/>
          <w:iCs/>
        </w:rPr>
        <w:t>LSF / LACAHSA and Housing Updates: Kevin Umaña, SBCCOG</w:t>
      </w:r>
    </w:p>
    <w:p w14:paraId="573C4EEA" w14:textId="24642931" w:rsidR="00EE1A42" w:rsidRDefault="00EE1A42" w:rsidP="00EE1A42">
      <w:pPr>
        <w:pStyle w:val="ListParagraph"/>
        <w:numPr>
          <w:ilvl w:val="0"/>
          <w:numId w:val="29"/>
        </w:numPr>
      </w:pPr>
      <w:r>
        <w:t>Provided updates on affordable housing pipeline and upcoming capital funding approvals across LA County.</w:t>
      </w:r>
    </w:p>
    <w:p w14:paraId="3FAC3EE6" w14:textId="0B73F138" w:rsidR="00EE1A42" w:rsidRDefault="00EE1A42" w:rsidP="00EE1A42">
      <w:pPr>
        <w:pStyle w:val="ListParagraph"/>
        <w:numPr>
          <w:ilvl w:val="0"/>
          <w:numId w:val="29"/>
        </w:numPr>
      </w:pPr>
      <w:r>
        <w:t>Noted anticipated funding allocations supporting development of new housing units.</w:t>
      </w:r>
    </w:p>
    <w:p w14:paraId="4DF5D9DE" w14:textId="6B50524E" w:rsidR="00EE1A42" w:rsidRDefault="00EE1A42" w:rsidP="00EE1A42">
      <w:pPr>
        <w:pStyle w:val="ListParagraph"/>
        <w:numPr>
          <w:ilvl w:val="0"/>
          <w:numId w:val="29"/>
        </w:numPr>
      </w:pPr>
      <w:r>
        <w:t xml:space="preserve">Shared information on rental assistance programs and service providers available across </w:t>
      </w:r>
      <w:r>
        <w:t xml:space="preserve">the South Bay from WLCAC, SMC, and the City of Gardena. </w:t>
      </w:r>
    </w:p>
    <w:p w14:paraId="6122CCFB" w14:textId="60EC6EF6" w:rsidR="00183A53" w:rsidRDefault="00183A53" w:rsidP="00EE1A42">
      <w:pPr>
        <w:pStyle w:val="ListParagraph"/>
        <w:numPr>
          <w:ilvl w:val="0"/>
          <w:numId w:val="29"/>
        </w:numPr>
      </w:pPr>
      <w:r>
        <w:t xml:space="preserve">No LSF updates at the time of the meeting. </w:t>
      </w:r>
    </w:p>
    <w:p w14:paraId="6BB3EB18" w14:textId="0922FCCB" w:rsidR="00EE1A42" w:rsidRPr="00EE1A42" w:rsidRDefault="00EE1A42" w:rsidP="00EE1A42">
      <w:pPr>
        <w:rPr>
          <w:i/>
          <w:iCs/>
        </w:rPr>
      </w:pPr>
      <w:r>
        <w:rPr>
          <w:i/>
          <w:iCs/>
        </w:rPr>
        <w:t xml:space="preserve">6. </w:t>
      </w:r>
      <w:r w:rsidRPr="00EE1A42">
        <w:rPr>
          <w:i/>
          <w:iCs/>
        </w:rPr>
        <w:t>Legislative Updates: Janet Turner, Moises, Jacki Bacharach</w:t>
      </w:r>
    </w:p>
    <w:p w14:paraId="704EE290" w14:textId="671981A4" w:rsidR="00EE1A42" w:rsidRDefault="00EE1A42" w:rsidP="00EE1A42">
      <w:pPr>
        <w:pStyle w:val="ListParagraph"/>
        <w:numPr>
          <w:ilvl w:val="0"/>
          <w:numId w:val="30"/>
        </w:numPr>
      </w:pPr>
      <w:r>
        <w:t>Provided updates on housing-related legislation and regional policy efforts.</w:t>
      </w:r>
    </w:p>
    <w:p w14:paraId="21944E26" w14:textId="3B30C79D" w:rsidR="00EE1A42" w:rsidRDefault="00EE1A42" w:rsidP="00183A53">
      <w:pPr>
        <w:pStyle w:val="ListParagraph"/>
        <w:numPr>
          <w:ilvl w:val="0"/>
          <w:numId w:val="30"/>
        </w:numPr>
      </w:pPr>
      <w:r>
        <w:t>Shared progress on the South Bay Regional Housing Trust, including upcoming initial meeting.</w:t>
      </w:r>
      <w:r w:rsidR="00183A53">
        <w:t xml:space="preserve"> </w:t>
      </w:r>
      <w:r>
        <w:t>Highlighted ongoing advocacy efforts and coordination with local and state partners.</w:t>
      </w:r>
    </w:p>
    <w:p w14:paraId="5186DD13" w14:textId="3866538D" w:rsidR="00EE1A42" w:rsidRPr="00EE1A42" w:rsidRDefault="00EE1A42" w:rsidP="00EE1A42">
      <w:pPr>
        <w:rPr>
          <w:i/>
          <w:iCs/>
        </w:rPr>
      </w:pPr>
      <w:r w:rsidRPr="00EE1A42">
        <w:rPr>
          <w:i/>
          <w:iCs/>
        </w:rPr>
        <w:t xml:space="preserve">7. </w:t>
      </w:r>
      <w:r w:rsidRPr="00EE1A42">
        <w:rPr>
          <w:i/>
          <w:iCs/>
        </w:rPr>
        <w:t>SBCCOG Updates: Jacki Bacharach</w:t>
      </w:r>
    </w:p>
    <w:p w14:paraId="39A64D18" w14:textId="16160727" w:rsidR="00EE1A42" w:rsidRDefault="00EE1A42" w:rsidP="00EE1A42">
      <w:pPr>
        <w:pStyle w:val="ListParagraph"/>
        <w:numPr>
          <w:ilvl w:val="0"/>
          <w:numId w:val="31"/>
        </w:numPr>
      </w:pPr>
      <w:r>
        <w:t>Noted upcoming South Bay Regional Housing Trust meeting scheduled for April 30</w:t>
      </w:r>
      <w:r w:rsidR="00183A53" w:rsidRPr="00183A53">
        <w:rPr>
          <w:vertAlign w:val="superscript"/>
        </w:rPr>
        <w:t>th</w:t>
      </w:r>
      <w:r w:rsidR="00183A53">
        <w:t xml:space="preserve"> at 4PM</w:t>
      </w:r>
      <w:r>
        <w:t>.</w:t>
      </w:r>
    </w:p>
    <w:p w14:paraId="3BE86F74" w14:textId="016B5544" w:rsidR="00EE1A42" w:rsidRPr="00EE1A42" w:rsidRDefault="00EE1A42" w:rsidP="00EE1A42">
      <w:pPr>
        <w:rPr>
          <w:i/>
          <w:iCs/>
        </w:rPr>
      </w:pPr>
      <w:r w:rsidRPr="00EE1A42">
        <w:rPr>
          <w:i/>
          <w:iCs/>
        </w:rPr>
        <w:t xml:space="preserve">8. </w:t>
      </w:r>
      <w:r w:rsidRPr="00EE1A42">
        <w:rPr>
          <w:i/>
          <w:iCs/>
        </w:rPr>
        <w:t>LA County CEO–Homeless Initiative Updates: Clifton Trotter</w:t>
      </w:r>
    </w:p>
    <w:p w14:paraId="5F0897E5" w14:textId="1CF8B642" w:rsidR="00EE1A42" w:rsidRDefault="00EE1A42" w:rsidP="00C9468C">
      <w:pPr>
        <w:pStyle w:val="ListParagraph"/>
        <w:numPr>
          <w:ilvl w:val="0"/>
          <w:numId w:val="32"/>
        </w:numPr>
      </w:pPr>
      <w:r>
        <w:t>Provided overview of the Responsive Regional Plan (RRP) inventory as a countywide tool tracking homelessness programs, funding, and outcomes.</w:t>
      </w:r>
    </w:p>
    <w:p w14:paraId="67B81577" w14:textId="78123A53" w:rsidR="00EE1A42" w:rsidRDefault="00EE1A42" w:rsidP="00C9468C">
      <w:pPr>
        <w:pStyle w:val="ListParagraph"/>
        <w:numPr>
          <w:ilvl w:val="0"/>
          <w:numId w:val="32"/>
        </w:numPr>
      </w:pPr>
      <w:r>
        <w:t>Described RRP as a living document intended to continuously evolve through ongoing data collection and updates.</w:t>
      </w:r>
    </w:p>
    <w:p w14:paraId="1C1C57F1" w14:textId="3C405183" w:rsidR="00EE1A42" w:rsidRDefault="00EE1A42" w:rsidP="00C9468C">
      <w:pPr>
        <w:pStyle w:val="ListParagraph"/>
        <w:numPr>
          <w:ilvl w:val="0"/>
          <w:numId w:val="32"/>
        </w:numPr>
      </w:pPr>
      <w:r>
        <w:t>Explained structure includes alignment to Measure A goals, program categories, and performance metrics.</w:t>
      </w:r>
    </w:p>
    <w:p w14:paraId="066666A3" w14:textId="499AD327" w:rsidR="00EE1A42" w:rsidRDefault="00183A53" w:rsidP="00C9468C">
      <w:pPr>
        <w:pStyle w:val="ListParagraph"/>
        <w:numPr>
          <w:ilvl w:val="0"/>
          <w:numId w:val="32"/>
        </w:numPr>
      </w:pPr>
      <w:r>
        <w:t>The</w:t>
      </w:r>
      <w:r w:rsidR="00EE1A42">
        <w:t xml:space="preserve"> importance of data submission from cities and regional partners to ensure accuracy and completeness</w:t>
      </w:r>
      <w:r>
        <w:t xml:space="preserve"> was emphasized</w:t>
      </w:r>
      <w:r w:rsidR="00EE1A42">
        <w:t>.</w:t>
      </w:r>
    </w:p>
    <w:p w14:paraId="51552BFE" w14:textId="77777777" w:rsidR="00183A53" w:rsidRDefault="00EE1A42" w:rsidP="00EE1A42">
      <w:pPr>
        <w:pStyle w:val="ListParagraph"/>
        <w:numPr>
          <w:ilvl w:val="0"/>
          <w:numId w:val="32"/>
        </w:numPr>
      </w:pPr>
      <w:r>
        <w:t>Noted existing gaps in data collection and the need for more consistent participation across jurisdictions.</w:t>
      </w:r>
    </w:p>
    <w:p w14:paraId="326BC13E" w14:textId="6856C2E4" w:rsidR="00EE1A42" w:rsidRDefault="00EE1A42" w:rsidP="00EE1A42">
      <w:pPr>
        <w:pStyle w:val="ListParagraph"/>
        <w:numPr>
          <w:ilvl w:val="0"/>
          <w:numId w:val="32"/>
        </w:numPr>
      </w:pPr>
      <w:r>
        <w:t>County will continue</w:t>
      </w:r>
      <w:r w:rsidR="00183A53">
        <w:t xml:space="preserve"> </w:t>
      </w:r>
      <w:r>
        <w:t>to improve data quality and ensure a more comprehensive regional dataset.</w:t>
      </w:r>
    </w:p>
    <w:p w14:paraId="3CCC6D8C" w14:textId="39CBE732" w:rsidR="00B1553E" w:rsidRPr="00C9468C" w:rsidRDefault="00C9468C">
      <w:pPr>
        <w:rPr>
          <w:i/>
          <w:iCs/>
        </w:rPr>
      </w:pPr>
      <w:r w:rsidRPr="00C9468C">
        <w:rPr>
          <w:i/>
          <w:iCs/>
        </w:rPr>
        <w:t>9</w:t>
      </w:r>
      <w:r w:rsidR="00000000" w:rsidRPr="00C9468C">
        <w:rPr>
          <w:i/>
          <w:iCs/>
        </w:rPr>
        <w:t>. Announcements</w:t>
      </w:r>
    </w:p>
    <w:p w14:paraId="77154702" w14:textId="0542E929" w:rsidR="00B1553E" w:rsidRDefault="00183A53" w:rsidP="00AA539C">
      <w:pPr>
        <w:pStyle w:val="ListParagraph"/>
        <w:numPr>
          <w:ilvl w:val="0"/>
          <w:numId w:val="16"/>
        </w:numPr>
      </w:pPr>
      <w:r>
        <w:lastRenderedPageBreak/>
        <w:t xml:space="preserve">No relevant announcements at the time of the meeting. </w:t>
      </w:r>
    </w:p>
    <w:p w14:paraId="06520D4B" w14:textId="67E87486" w:rsidR="00B1553E" w:rsidRDefault="00000000">
      <w:r>
        <w:t xml:space="preserve">Adjournment to </w:t>
      </w:r>
      <w:r w:rsidR="00AE3C6F">
        <w:t>June</w:t>
      </w:r>
      <w:r>
        <w:t xml:space="preserve"> 1</w:t>
      </w:r>
      <w:r w:rsidR="00AE3C6F">
        <w:t>7</w:t>
      </w:r>
      <w:r>
        <w:t>, 2026</w:t>
      </w:r>
    </w:p>
    <w:sectPr w:rsidR="00B155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360912"/>
    <w:multiLevelType w:val="hybridMultilevel"/>
    <w:tmpl w:val="6A54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F66"/>
    <w:multiLevelType w:val="hybridMultilevel"/>
    <w:tmpl w:val="2226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34214"/>
    <w:multiLevelType w:val="hybridMultilevel"/>
    <w:tmpl w:val="90C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259EB"/>
    <w:multiLevelType w:val="hybridMultilevel"/>
    <w:tmpl w:val="C806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D7287"/>
    <w:multiLevelType w:val="hybridMultilevel"/>
    <w:tmpl w:val="E0FA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1313E"/>
    <w:multiLevelType w:val="hybridMultilevel"/>
    <w:tmpl w:val="9B94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95256"/>
    <w:multiLevelType w:val="hybridMultilevel"/>
    <w:tmpl w:val="D1B8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35FBA"/>
    <w:multiLevelType w:val="hybridMultilevel"/>
    <w:tmpl w:val="5F50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769EF"/>
    <w:multiLevelType w:val="hybridMultilevel"/>
    <w:tmpl w:val="6B66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E451A"/>
    <w:multiLevelType w:val="hybridMultilevel"/>
    <w:tmpl w:val="533C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430FA"/>
    <w:multiLevelType w:val="hybridMultilevel"/>
    <w:tmpl w:val="2B40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D3FBA"/>
    <w:multiLevelType w:val="hybridMultilevel"/>
    <w:tmpl w:val="EE66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85312"/>
    <w:multiLevelType w:val="hybridMultilevel"/>
    <w:tmpl w:val="23E0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44C0D"/>
    <w:multiLevelType w:val="hybridMultilevel"/>
    <w:tmpl w:val="C28E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4458D"/>
    <w:multiLevelType w:val="hybridMultilevel"/>
    <w:tmpl w:val="ED98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F31BB"/>
    <w:multiLevelType w:val="hybridMultilevel"/>
    <w:tmpl w:val="38A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025CF"/>
    <w:multiLevelType w:val="hybridMultilevel"/>
    <w:tmpl w:val="7738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E64DC"/>
    <w:multiLevelType w:val="multilevel"/>
    <w:tmpl w:val="49C2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70E10"/>
    <w:multiLevelType w:val="hybridMultilevel"/>
    <w:tmpl w:val="7900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95020"/>
    <w:multiLevelType w:val="hybridMultilevel"/>
    <w:tmpl w:val="2E34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87EA0"/>
    <w:multiLevelType w:val="hybridMultilevel"/>
    <w:tmpl w:val="D27EAC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83DF2"/>
    <w:multiLevelType w:val="hybridMultilevel"/>
    <w:tmpl w:val="49C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20D67"/>
    <w:multiLevelType w:val="hybridMultilevel"/>
    <w:tmpl w:val="CEDC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443449">
    <w:abstractNumId w:val="8"/>
  </w:num>
  <w:num w:numId="2" w16cid:durableId="1094014272">
    <w:abstractNumId w:val="6"/>
  </w:num>
  <w:num w:numId="3" w16cid:durableId="211892149">
    <w:abstractNumId w:val="5"/>
  </w:num>
  <w:num w:numId="4" w16cid:durableId="1112819157">
    <w:abstractNumId w:val="4"/>
  </w:num>
  <w:num w:numId="5" w16cid:durableId="1679044197">
    <w:abstractNumId w:val="7"/>
  </w:num>
  <w:num w:numId="6" w16cid:durableId="592011385">
    <w:abstractNumId w:val="3"/>
  </w:num>
  <w:num w:numId="7" w16cid:durableId="1548373543">
    <w:abstractNumId w:val="2"/>
  </w:num>
  <w:num w:numId="8" w16cid:durableId="332296544">
    <w:abstractNumId w:val="1"/>
  </w:num>
  <w:num w:numId="9" w16cid:durableId="131871436">
    <w:abstractNumId w:val="0"/>
  </w:num>
  <w:num w:numId="10" w16cid:durableId="710887707">
    <w:abstractNumId w:val="22"/>
  </w:num>
  <w:num w:numId="11" w16cid:durableId="1613390793">
    <w:abstractNumId w:val="21"/>
  </w:num>
  <w:num w:numId="12" w16cid:durableId="1941833519">
    <w:abstractNumId w:val="23"/>
  </w:num>
  <w:num w:numId="13" w16cid:durableId="735200079">
    <w:abstractNumId w:val="24"/>
  </w:num>
  <w:num w:numId="14" w16cid:durableId="1325666598">
    <w:abstractNumId w:val="9"/>
  </w:num>
  <w:num w:numId="15" w16cid:durableId="954675323">
    <w:abstractNumId w:val="10"/>
  </w:num>
  <w:num w:numId="16" w16cid:durableId="583338377">
    <w:abstractNumId w:val="30"/>
  </w:num>
  <w:num w:numId="17" w16cid:durableId="867915311">
    <w:abstractNumId w:val="11"/>
  </w:num>
  <w:num w:numId="18" w16cid:durableId="1925801018">
    <w:abstractNumId w:val="26"/>
  </w:num>
  <w:num w:numId="19" w16cid:durableId="1636831066">
    <w:abstractNumId w:val="17"/>
  </w:num>
  <w:num w:numId="20" w16cid:durableId="58402949">
    <w:abstractNumId w:val="13"/>
  </w:num>
  <w:num w:numId="21" w16cid:durableId="1514807989">
    <w:abstractNumId w:val="16"/>
  </w:num>
  <w:num w:numId="22" w16cid:durableId="745373138">
    <w:abstractNumId w:val="15"/>
  </w:num>
  <w:num w:numId="23" w16cid:durableId="300884284">
    <w:abstractNumId w:val="12"/>
  </w:num>
  <w:num w:numId="24" w16cid:durableId="838421021">
    <w:abstractNumId w:val="28"/>
  </w:num>
  <w:num w:numId="25" w16cid:durableId="682636129">
    <w:abstractNumId w:val="20"/>
  </w:num>
  <w:num w:numId="26" w16cid:durableId="2114978357">
    <w:abstractNumId w:val="29"/>
  </w:num>
  <w:num w:numId="27" w16cid:durableId="2027750537">
    <w:abstractNumId w:val="18"/>
  </w:num>
  <w:num w:numId="28" w16cid:durableId="2105299629">
    <w:abstractNumId w:val="27"/>
  </w:num>
  <w:num w:numId="29" w16cid:durableId="1199049380">
    <w:abstractNumId w:val="25"/>
  </w:num>
  <w:num w:numId="30" w16cid:durableId="1779786961">
    <w:abstractNumId w:val="31"/>
  </w:num>
  <w:num w:numId="31" w16cid:durableId="749935682">
    <w:abstractNumId w:val="19"/>
  </w:num>
  <w:num w:numId="32" w16cid:durableId="1850438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3A53"/>
    <w:rsid w:val="00192278"/>
    <w:rsid w:val="0029639D"/>
    <w:rsid w:val="002D66C8"/>
    <w:rsid w:val="00326F90"/>
    <w:rsid w:val="006C3F02"/>
    <w:rsid w:val="00841659"/>
    <w:rsid w:val="008762C5"/>
    <w:rsid w:val="00922DDC"/>
    <w:rsid w:val="00AA1D8D"/>
    <w:rsid w:val="00AA539C"/>
    <w:rsid w:val="00AE3C6F"/>
    <w:rsid w:val="00B1553E"/>
    <w:rsid w:val="00B47730"/>
    <w:rsid w:val="00C9468C"/>
    <w:rsid w:val="00CB0664"/>
    <w:rsid w:val="00EE1A42"/>
    <w:rsid w:val="00EF0E4E"/>
    <w:rsid w:val="00FA2F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F73CE"/>
  <w14:defaultImageDpi w14:val="300"/>
  <w15:docId w15:val="{96236E9A-CCA2-4091-8657-B739043F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AA5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AA539C"/>
  </w:style>
  <w:style w:type="character" w:styleId="Hyperlink">
    <w:name w:val="Hyperlink"/>
    <w:basedOn w:val="DefaultParagraphFont"/>
    <w:uiPriority w:val="99"/>
    <w:unhideWhenUsed/>
    <w:rsid w:val="00841659"/>
    <w:rPr>
      <w:color w:val="0000FF" w:themeColor="hyperlink"/>
      <w:u w:val="single"/>
    </w:rPr>
  </w:style>
  <w:style w:type="character" w:styleId="UnresolvedMention">
    <w:name w:val="Unresolved Mention"/>
    <w:basedOn w:val="DefaultParagraphFont"/>
    <w:uiPriority w:val="99"/>
    <w:semiHidden/>
    <w:unhideWhenUsed/>
    <w:rsid w:val="00841659"/>
    <w:rPr>
      <w:color w:val="605E5C"/>
      <w:shd w:val="clear" w:color="auto" w:fill="E1DFDD"/>
    </w:rPr>
  </w:style>
  <w:style w:type="character" w:styleId="FollowedHyperlink">
    <w:name w:val="FollowedHyperlink"/>
    <w:basedOn w:val="DefaultParagraphFont"/>
    <w:uiPriority w:val="99"/>
    <w:semiHidden/>
    <w:unhideWhenUsed/>
    <w:rsid w:val="008416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youtu.be/b5WIzn-Cl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DC61302D1D74CAD722BB27121294A" ma:contentTypeVersion="30" ma:contentTypeDescription="Create a new document." ma:contentTypeScope="" ma:versionID="19cf0361a3838fcdddf1ce7c0838893b">
  <xsd:schema xmlns:xsd="http://www.w3.org/2001/XMLSchema" xmlns:xs="http://www.w3.org/2001/XMLSchema" xmlns:p="http://schemas.microsoft.com/office/2006/metadata/properties" xmlns:ns2="a84ccff9-cd46-4302-9a33-2974c8870cbb" xmlns:ns3="cbbd62b6-8947-4806-952c-2c234c1c93ea" targetNamespace="http://schemas.microsoft.com/office/2006/metadata/properties" ma:root="true" ma:fieldsID="6ea2712bc5f0dbce9246a0d860ed5ab1" ns2:_="" ns3:_="">
    <xsd:import namespace="a84ccff9-cd46-4302-9a33-2974c8870cbb"/>
    <xsd:import namespace="cbbd62b6-8947-4806-952c-2c234c1c93ea"/>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KimFuentes" minOccurs="0"/>
                <xsd:element ref="ns3:MediaLengthInSeconds" minOccurs="0"/>
                <xsd:element ref="ns3:lcf76f155ced4ddcb4097134ff3c332f" minOccurs="0"/>
                <xsd:element ref="ns2:TaxCatchAll" minOccurs="0"/>
                <xsd:element ref="ns3:MediaServiceSearchProperties" minOccurs="0"/>
                <xsd:element ref="ns3:ContractStart" minOccurs="0"/>
                <xsd:element ref="ns3:MediaServiceObjectDetectorVersion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ccff9-cd46-4302-9a33-2974c8870c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4193a1f8-a8f8-48a7-8128-7c2f48487888}" ma:internalName="TaxCatchAll" ma:showField="CatchAllData" ma:web="a84ccff9-cd46-4302-9a33-2974c8870c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d62b6-8947-4806-952c-2c234c1c93ea"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KimFuentes" ma:index="27" nillable="true" ma:displayName="Kim Fuentes" ma:description="Test" ma:format="Dropdown" ma:internalName="KimFuentes">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e26f6fb-c816-40c8-80ff-b02745392ac5"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ContractStart" ma:index="33" nillable="true" ma:displayName="Contract Start" ma:format="DateOnly" ma:internalName="ContractStart">
      <xsd:simpleType>
        <xsd:restriction base="dms:DateTim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_Flow_SignoffStatus" ma:index="35" nillable="true" ma:displayName="Sign-off status" ma:internalName="Sign_x002d_off_x0020_status">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igrationWizId xmlns="cbbd62b6-8947-4806-952c-2c234c1c93ea" xsi:nil="true"/>
    <MigrationWizIdSecurityGroups xmlns="cbbd62b6-8947-4806-952c-2c234c1c93ea" xsi:nil="true"/>
    <ContractStart xmlns="cbbd62b6-8947-4806-952c-2c234c1c93ea" xsi:nil="true"/>
    <MigrationWizIdPermissionLevels xmlns="cbbd62b6-8947-4806-952c-2c234c1c93ea" xsi:nil="true"/>
    <MigrationWizIdPermissions xmlns="cbbd62b6-8947-4806-952c-2c234c1c93ea" xsi:nil="true"/>
    <KimFuentes xmlns="cbbd62b6-8947-4806-952c-2c234c1c93ea" xsi:nil="true"/>
    <MigrationWizIdDocumentLibraryPermissions xmlns="cbbd62b6-8947-4806-952c-2c234c1c93ea" xsi:nil="true"/>
    <_Flow_SignoffStatus xmlns="cbbd62b6-8947-4806-952c-2c234c1c93ea" xsi:nil="true"/>
    <lcf76f155ced4ddcb4097134ff3c332f xmlns="cbbd62b6-8947-4806-952c-2c234c1c93ea">
      <Terms xmlns="http://schemas.microsoft.com/office/infopath/2007/PartnerControls"/>
    </lcf76f155ced4ddcb4097134ff3c332f>
    <TaxCatchAll xmlns="a84ccff9-cd46-4302-9a33-2974c8870c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4F26D-F359-48EF-8A8C-C3C33B20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ccff9-cd46-4302-9a33-2974c8870cbb"/>
    <ds:schemaRef ds:uri="cbbd62b6-8947-4806-952c-2c234c1c9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040EA62-009A-4F6E-8729-CEEEF96DF3FA}">
  <ds:schemaRefs>
    <ds:schemaRef ds:uri="http://schemas.microsoft.com/office/2006/metadata/properties"/>
    <ds:schemaRef ds:uri="http://schemas.microsoft.com/office/infopath/2007/PartnerControls"/>
    <ds:schemaRef ds:uri="cbbd62b6-8947-4806-952c-2c234c1c93ea"/>
    <ds:schemaRef ds:uri="a84ccff9-cd46-4302-9a33-2974c8870cbb"/>
  </ds:schemaRefs>
</ds:datastoreItem>
</file>

<file path=customXml/itemProps4.xml><?xml version="1.0" encoding="utf-8"?>
<ds:datastoreItem xmlns:ds="http://schemas.openxmlformats.org/officeDocument/2006/customXml" ds:itemID="{F7589BB6-215C-46C4-B47D-51DA6BADA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991</Words>
  <Characters>6138</Characters>
  <Application>Microsoft Office Word</Application>
  <DocSecurity>0</DocSecurity>
  <Lines>149</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Marolly Vasquez</cp:lastModifiedBy>
  <cp:revision>3</cp:revision>
  <dcterms:created xsi:type="dcterms:W3CDTF">2026-04-21T19:06:00Z</dcterms:created>
  <dcterms:modified xsi:type="dcterms:W3CDTF">2026-04-21T20:24:00Z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0x010100B09DC61302D1D74CAD722BB27121294A</vt:lpwstr>
  </property>
</Properties>
</file>